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505B" w:rsidRDefault="00A22E78" w:rsidP="00D57B5F">
      <w:pPr>
        <w:autoSpaceDE w:val="0"/>
        <w:autoSpaceDN w:val="0"/>
        <w:adjustRightInd w:val="0"/>
        <w:spacing w:after="0" w:line="240" w:lineRule="auto"/>
        <w:jc w:val="center"/>
        <w:rPr>
          <w:rFonts w:ascii="Helvetica" w:hAnsi="Helvetica" w:cs="GillSansMT-Bold"/>
          <w:b/>
          <w:bCs/>
          <w:sz w:val="24"/>
          <w:szCs w:val="24"/>
        </w:rPr>
      </w:pPr>
      <w:r>
        <w:rPr>
          <w:rFonts w:ascii="Helvetica" w:hAnsi="Helvetica" w:cs="GillSansMT-Bold"/>
          <w:b/>
          <w:bCs/>
          <w:noProof/>
          <w:sz w:val="24"/>
          <w:szCs w:val="24"/>
          <w:lang w:val="en-GB" w:eastAsia="en-GB"/>
        </w:rPr>
        <w:drawing>
          <wp:anchor distT="0" distB="0" distL="114300" distR="114300" simplePos="0" relativeHeight="251658240" behindDoc="1" locked="0" layoutInCell="1" allowOverlap="1">
            <wp:simplePos x="0" y="0"/>
            <wp:positionH relativeFrom="column">
              <wp:posOffset>-156622</wp:posOffset>
            </wp:positionH>
            <wp:positionV relativeFrom="paragraph">
              <wp:posOffset>-28986</wp:posOffset>
            </wp:positionV>
            <wp:extent cx="7798568" cy="1627833"/>
            <wp:effectExtent l="19050" t="0" r="0" b="0"/>
            <wp:wrapNone/>
            <wp:docPr id="20" name="Picture 20" descr="C:\Documents and Settings\TEMP\Desktop\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TEMP\Desktop\New Picture.png"/>
                    <pic:cNvPicPr>
                      <a:picLocks noChangeAspect="1" noChangeArrowheads="1"/>
                    </pic:cNvPicPr>
                  </pic:nvPicPr>
                  <pic:blipFill>
                    <a:blip r:embed="rId8" cstate="print"/>
                    <a:srcRect/>
                    <a:stretch>
                      <a:fillRect/>
                    </a:stretch>
                  </pic:blipFill>
                  <pic:spPr bwMode="auto">
                    <a:xfrm>
                      <a:off x="0" y="0"/>
                      <a:ext cx="7798568" cy="1627833"/>
                    </a:xfrm>
                    <a:prstGeom prst="rect">
                      <a:avLst/>
                    </a:prstGeom>
                    <a:noFill/>
                    <a:ln w="9525">
                      <a:noFill/>
                      <a:miter lim="800000"/>
                      <a:headEnd/>
                      <a:tailEnd/>
                    </a:ln>
                  </pic:spPr>
                </pic:pic>
              </a:graphicData>
            </a:graphic>
          </wp:anchor>
        </w:drawing>
      </w:r>
    </w:p>
    <w:p w:rsidR="007E505B" w:rsidRDefault="007E505B" w:rsidP="00D57B5F">
      <w:pPr>
        <w:autoSpaceDE w:val="0"/>
        <w:autoSpaceDN w:val="0"/>
        <w:adjustRightInd w:val="0"/>
        <w:spacing w:after="0" w:line="240" w:lineRule="auto"/>
        <w:jc w:val="center"/>
        <w:rPr>
          <w:rFonts w:ascii="Helvetica" w:hAnsi="Helvetica" w:cs="GillSansMT-Bold"/>
          <w:b/>
          <w:bCs/>
          <w:sz w:val="24"/>
          <w:szCs w:val="24"/>
        </w:rPr>
      </w:pPr>
    </w:p>
    <w:p w:rsidR="007E505B" w:rsidRDefault="007E505B" w:rsidP="00D57B5F">
      <w:pPr>
        <w:autoSpaceDE w:val="0"/>
        <w:autoSpaceDN w:val="0"/>
        <w:adjustRightInd w:val="0"/>
        <w:spacing w:after="0" w:line="240" w:lineRule="auto"/>
        <w:jc w:val="center"/>
        <w:rPr>
          <w:rFonts w:ascii="Helvetica" w:hAnsi="Helvetica" w:cs="GillSansMT-Bold"/>
          <w:b/>
          <w:bCs/>
          <w:sz w:val="24"/>
          <w:szCs w:val="24"/>
        </w:rPr>
      </w:pPr>
    </w:p>
    <w:p w:rsidR="007E505B" w:rsidRDefault="007E505B" w:rsidP="00D57B5F">
      <w:pPr>
        <w:autoSpaceDE w:val="0"/>
        <w:autoSpaceDN w:val="0"/>
        <w:adjustRightInd w:val="0"/>
        <w:spacing w:after="0" w:line="240" w:lineRule="auto"/>
        <w:jc w:val="center"/>
        <w:rPr>
          <w:rFonts w:ascii="Helvetica" w:hAnsi="Helvetica" w:cs="GillSansMT-Bold"/>
          <w:b/>
          <w:bCs/>
          <w:sz w:val="24"/>
          <w:szCs w:val="24"/>
        </w:rPr>
      </w:pPr>
    </w:p>
    <w:p w:rsidR="007E505B" w:rsidRDefault="007E505B" w:rsidP="00D57B5F">
      <w:pPr>
        <w:autoSpaceDE w:val="0"/>
        <w:autoSpaceDN w:val="0"/>
        <w:adjustRightInd w:val="0"/>
        <w:spacing w:after="0" w:line="240" w:lineRule="auto"/>
        <w:jc w:val="center"/>
        <w:rPr>
          <w:rFonts w:ascii="Helvetica" w:hAnsi="Helvetica" w:cs="GillSansMT-Bold"/>
          <w:b/>
          <w:bCs/>
          <w:sz w:val="24"/>
          <w:szCs w:val="24"/>
        </w:rPr>
      </w:pPr>
    </w:p>
    <w:p w:rsidR="008A6A07" w:rsidRDefault="008A6A07" w:rsidP="007E505B">
      <w:pPr>
        <w:autoSpaceDE w:val="0"/>
        <w:autoSpaceDN w:val="0"/>
        <w:adjustRightInd w:val="0"/>
        <w:spacing w:after="0" w:line="240" w:lineRule="auto"/>
        <w:jc w:val="center"/>
        <w:rPr>
          <w:rFonts w:ascii="Helvetica" w:hAnsi="Helvetica" w:cs="GillSansMT-Bold"/>
          <w:b/>
          <w:bCs/>
          <w:sz w:val="28"/>
          <w:szCs w:val="28"/>
        </w:rPr>
      </w:pPr>
    </w:p>
    <w:p w:rsidR="008A6A07" w:rsidRDefault="008A6A07" w:rsidP="007E505B">
      <w:pPr>
        <w:autoSpaceDE w:val="0"/>
        <w:autoSpaceDN w:val="0"/>
        <w:adjustRightInd w:val="0"/>
        <w:spacing w:after="0" w:line="240" w:lineRule="auto"/>
        <w:jc w:val="center"/>
        <w:rPr>
          <w:rFonts w:ascii="Helvetica" w:hAnsi="Helvetica" w:cs="GillSansMT-Bold"/>
          <w:b/>
          <w:bCs/>
          <w:sz w:val="28"/>
          <w:szCs w:val="28"/>
        </w:rPr>
      </w:pPr>
    </w:p>
    <w:p w:rsidR="008A6A07" w:rsidRDefault="008A6A07" w:rsidP="007E505B">
      <w:pPr>
        <w:autoSpaceDE w:val="0"/>
        <w:autoSpaceDN w:val="0"/>
        <w:adjustRightInd w:val="0"/>
        <w:spacing w:after="0" w:line="240" w:lineRule="auto"/>
        <w:jc w:val="center"/>
        <w:rPr>
          <w:rFonts w:ascii="Helvetica" w:hAnsi="Helvetica" w:cs="GillSansMT-Bold"/>
          <w:b/>
          <w:bCs/>
          <w:sz w:val="28"/>
          <w:szCs w:val="28"/>
        </w:rPr>
      </w:pPr>
    </w:p>
    <w:p w:rsidR="00E43F50" w:rsidRPr="00BF3BED" w:rsidRDefault="00E43F50" w:rsidP="00E43F50">
      <w:pPr>
        <w:spacing w:before="100" w:beforeAutospacing="1" w:after="100" w:afterAutospacing="1" w:line="240" w:lineRule="auto"/>
        <w:jc w:val="center"/>
        <w:outlineLvl w:val="0"/>
        <w:rPr>
          <w:rFonts w:ascii="Arial" w:eastAsia="Times New Roman" w:hAnsi="Arial" w:cs="Arial"/>
          <w:b/>
          <w:bCs/>
          <w:kern w:val="36"/>
          <w:sz w:val="20"/>
          <w:szCs w:val="20"/>
          <w:lang w:eastAsia="nl-NL"/>
        </w:rPr>
      </w:pPr>
      <w:r w:rsidRPr="00BF3BED">
        <w:rPr>
          <w:rFonts w:ascii="Arial" w:eastAsia="Times New Roman" w:hAnsi="Arial" w:cs="Arial"/>
          <w:b/>
          <w:bCs/>
          <w:kern w:val="36"/>
          <w:sz w:val="20"/>
          <w:szCs w:val="20"/>
          <w:lang w:eastAsia="nl-NL"/>
        </w:rPr>
        <w:t>Innovative ICT solutions for social change</w:t>
      </w:r>
    </w:p>
    <w:p w:rsidR="00E43F50" w:rsidRPr="000A0A60" w:rsidRDefault="00BF3BED" w:rsidP="00E43F50">
      <w:pPr>
        <w:pStyle w:val="NormalWeb"/>
        <w:rPr>
          <w:rFonts w:asciiTheme="minorHAnsi" w:hAnsiTheme="minorHAnsi" w:cs="Arial"/>
        </w:rPr>
      </w:pPr>
      <w:r w:rsidRPr="000A0A60">
        <w:rPr>
          <w:rFonts w:asciiTheme="minorHAnsi" w:hAnsiTheme="minorHAnsi" w:cs="Arial"/>
        </w:rPr>
        <w:t>H</w:t>
      </w:r>
      <w:r w:rsidR="00E43F50" w:rsidRPr="000A0A60">
        <w:rPr>
          <w:rFonts w:asciiTheme="minorHAnsi" w:hAnsiTheme="minorHAnsi" w:cs="Arial"/>
        </w:rPr>
        <w:t>ivos is proud to announce it will lead the consortium, consisting of the Institute of Development Studies (</w:t>
      </w:r>
      <w:hyperlink r:id="rId9" w:tgtFrame="_blank" w:history="1">
        <w:r w:rsidR="00E43F50" w:rsidRPr="000A0A60">
          <w:rPr>
            <w:rStyle w:val="Hyperlink"/>
            <w:rFonts w:asciiTheme="minorHAnsi" w:hAnsiTheme="minorHAnsi" w:cs="Arial"/>
          </w:rPr>
          <w:t>IDS</w:t>
        </w:r>
      </w:hyperlink>
      <w:r w:rsidR="00E43F50" w:rsidRPr="000A0A60">
        <w:rPr>
          <w:rFonts w:asciiTheme="minorHAnsi" w:hAnsiTheme="minorHAnsi" w:cs="Arial"/>
        </w:rPr>
        <w:t xml:space="preserve">) and </w:t>
      </w:r>
      <w:hyperlink r:id="rId10" w:tgtFrame="_blank" w:history="1">
        <w:r w:rsidR="00E43F50" w:rsidRPr="000A0A60">
          <w:rPr>
            <w:rStyle w:val="Hyperlink"/>
            <w:rFonts w:asciiTheme="minorHAnsi" w:hAnsiTheme="minorHAnsi" w:cs="Arial"/>
          </w:rPr>
          <w:t>Ushahidi</w:t>
        </w:r>
      </w:hyperlink>
      <w:r w:rsidR="00E43F50" w:rsidRPr="000A0A60">
        <w:rPr>
          <w:rFonts w:asciiTheme="minorHAnsi" w:hAnsiTheme="minorHAnsi" w:cs="Arial"/>
        </w:rPr>
        <w:t>, to manage the MAVC fund from the 1st of June 2013. MAVC brings together f</w:t>
      </w:r>
      <w:r w:rsidR="00120581">
        <w:rPr>
          <w:rFonts w:asciiTheme="minorHAnsi" w:hAnsiTheme="minorHAnsi" w:cs="Arial"/>
        </w:rPr>
        <w:t>ive</w:t>
      </w:r>
      <w:r w:rsidR="00E43F50" w:rsidRPr="000A0A60">
        <w:rPr>
          <w:rFonts w:asciiTheme="minorHAnsi" w:hAnsiTheme="minorHAnsi" w:cs="Arial"/>
        </w:rPr>
        <w:t xml:space="preserve"> donors: U.S. Agency for International Development (USAID), UK Department for International Development (DFID), </w:t>
      </w:r>
      <w:proofErr w:type="spellStart"/>
      <w:r w:rsidR="00E43F50" w:rsidRPr="000A0A60">
        <w:rPr>
          <w:rFonts w:asciiTheme="minorHAnsi" w:hAnsiTheme="minorHAnsi" w:cs="Arial"/>
        </w:rPr>
        <w:t>Omidyar</w:t>
      </w:r>
      <w:proofErr w:type="spellEnd"/>
      <w:r w:rsidR="00E43F50" w:rsidRPr="000A0A60">
        <w:rPr>
          <w:rFonts w:asciiTheme="minorHAnsi" w:hAnsiTheme="minorHAnsi" w:cs="Arial"/>
        </w:rPr>
        <w:t xml:space="preserve"> Network (ON)</w:t>
      </w:r>
      <w:r w:rsidR="00120581">
        <w:rPr>
          <w:rFonts w:asciiTheme="minorHAnsi" w:hAnsiTheme="minorHAnsi" w:cs="Arial"/>
        </w:rPr>
        <w:t>, Open Society Foundations</w:t>
      </w:r>
      <w:r w:rsidR="00E43F50" w:rsidRPr="000A0A60">
        <w:rPr>
          <w:rFonts w:asciiTheme="minorHAnsi" w:hAnsiTheme="minorHAnsi" w:cs="Arial"/>
        </w:rPr>
        <w:t xml:space="preserve"> </w:t>
      </w:r>
      <w:r w:rsidR="00120581">
        <w:rPr>
          <w:rFonts w:asciiTheme="minorHAnsi" w:hAnsiTheme="minorHAnsi" w:cs="Arial"/>
        </w:rPr>
        <w:t xml:space="preserve">(OSF) </w:t>
      </w:r>
      <w:r w:rsidR="00E43F50" w:rsidRPr="000A0A60">
        <w:rPr>
          <w:rFonts w:asciiTheme="minorHAnsi" w:hAnsiTheme="minorHAnsi" w:cs="Arial"/>
        </w:rPr>
        <w:t>and Swedish International Development Cooperation Agency (SIDA), who created a $</w:t>
      </w:r>
      <w:r w:rsidR="00120581">
        <w:rPr>
          <w:rFonts w:asciiTheme="minorHAnsi" w:hAnsiTheme="minorHAnsi" w:cs="Arial"/>
        </w:rPr>
        <w:t>5</w:t>
      </w:r>
      <w:r w:rsidR="00120581" w:rsidRPr="000A0A60">
        <w:rPr>
          <w:rFonts w:asciiTheme="minorHAnsi" w:hAnsiTheme="minorHAnsi" w:cs="Arial"/>
        </w:rPr>
        <w:t xml:space="preserve">5 </w:t>
      </w:r>
      <w:r w:rsidR="00E43F50" w:rsidRPr="000A0A60">
        <w:rPr>
          <w:rFonts w:asciiTheme="minorHAnsi" w:hAnsiTheme="minorHAnsi" w:cs="Arial"/>
        </w:rPr>
        <w:t>million fund to support innovation, scaling-up, and research that will deepen existing innovations and help harness new technologies to enable citizen engagement and government responsiveness.</w:t>
      </w:r>
    </w:p>
    <w:p w:rsidR="00BF3BED" w:rsidRPr="000A0A60" w:rsidRDefault="00E43F50" w:rsidP="00E43F50">
      <w:pPr>
        <w:pStyle w:val="NormalWeb"/>
        <w:rPr>
          <w:rFonts w:asciiTheme="minorHAnsi" w:hAnsiTheme="minorHAnsi" w:cs="Arial"/>
        </w:rPr>
      </w:pPr>
      <w:r w:rsidRPr="000A0A60">
        <w:rPr>
          <w:rFonts w:asciiTheme="minorHAnsi" w:hAnsiTheme="minorHAnsi" w:cs="Arial"/>
        </w:rPr>
        <w:t>One of today’s toughest problems is the immense gap between the street and the state.</w:t>
      </w:r>
      <w:r w:rsidR="001D0304" w:rsidRPr="000A0A60">
        <w:rPr>
          <w:rFonts w:asciiTheme="minorHAnsi" w:hAnsiTheme="minorHAnsi" w:cs="Arial"/>
        </w:rPr>
        <w:t xml:space="preserve"> </w:t>
      </w:r>
      <w:r w:rsidRPr="000A0A60">
        <w:rPr>
          <w:rFonts w:asciiTheme="minorHAnsi" w:hAnsiTheme="minorHAnsi" w:cs="Arial"/>
        </w:rPr>
        <w:t>The gap is widened by growing social inequality within societies</w:t>
      </w:r>
      <w:r w:rsidR="00BF3BED" w:rsidRPr="000A0A60">
        <w:rPr>
          <w:rFonts w:asciiTheme="minorHAnsi" w:hAnsiTheme="minorHAnsi" w:cs="Arial"/>
        </w:rPr>
        <w:t xml:space="preserve">. </w:t>
      </w:r>
      <w:r w:rsidRPr="000A0A60">
        <w:rPr>
          <w:rFonts w:asciiTheme="minorHAnsi" w:hAnsiTheme="minorHAnsi" w:cs="Arial"/>
        </w:rPr>
        <w:t>A prerequisite for bridging th</w:t>
      </w:r>
      <w:r w:rsidR="00BF3BED" w:rsidRPr="000A0A60">
        <w:rPr>
          <w:rFonts w:asciiTheme="minorHAnsi" w:hAnsiTheme="minorHAnsi" w:cs="Arial"/>
        </w:rPr>
        <w:t>e</w:t>
      </w:r>
      <w:r w:rsidRPr="000A0A60">
        <w:rPr>
          <w:rFonts w:asciiTheme="minorHAnsi" w:hAnsiTheme="minorHAnsi" w:cs="Arial"/>
        </w:rPr>
        <w:t xml:space="preserve"> gap </w:t>
      </w:r>
      <w:r w:rsidR="00BF3BED" w:rsidRPr="000A0A60">
        <w:rPr>
          <w:rFonts w:asciiTheme="minorHAnsi" w:hAnsiTheme="minorHAnsi" w:cs="Arial"/>
        </w:rPr>
        <w:t xml:space="preserve">between citizens and government </w:t>
      </w:r>
      <w:r w:rsidRPr="000A0A60">
        <w:rPr>
          <w:rFonts w:asciiTheme="minorHAnsi" w:hAnsiTheme="minorHAnsi" w:cs="Arial"/>
        </w:rPr>
        <w:t>and improving governments’ responsiveness is to engage citizens, and new technology offers a way to achieve this.</w:t>
      </w:r>
      <w:r w:rsidR="00BF3BED" w:rsidRPr="000A0A60">
        <w:rPr>
          <w:rFonts w:asciiTheme="minorHAnsi" w:hAnsiTheme="minorHAnsi" w:cs="Arial"/>
        </w:rPr>
        <w:t xml:space="preserve"> </w:t>
      </w:r>
      <w:r w:rsidRPr="000A0A60">
        <w:rPr>
          <w:rFonts w:asciiTheme="minorHAnsi" w:hAnsiTheme="minorHAnsi" w:cs="Arial"/>
        </w:rPr>
        <w:t xml:space="preserve">Today, our information society demands contemporary, innovative solutions to address persistent problems. </w:t>
      </w:r>
    </w:p>
    <w:p w:rsidR="00E43F50" w:rsidRPr="000A0A60" w:rsidRDefault="00E43F50" w:rsidP="00E43F50">
      <w:pPr>
        <w:pStyle w:val="NormalWeb"/>
        <w:rPr>
          <w:rFonts w:asciiTheme="minorHAnsi" w:hAnsiTheme="minorHAnsi" w:cs="Arial"/>
        </w:rPr>
      </w:pPr>
      <w:r w:rsidRPr="000A0A60">
        <w:rPr>
          <w:rFonts w:asciiTheme="minorHAnsi" w:hAnsiTheme="minorHAnsi" w:cs="Arial"/>
        </w:rPr>
        <w:t xml:space="preserve">MAVC will support such innovative solutions and scale up successful ventures. Evidence-based research will be a key element, given the rapidly evolving nature of interventions in this relatively new field. The ultimate aim of MAVC is to </w:t>
      </w:r>
      <w:proofErr w:type="spellStart"/>
      <w:r w:rsidRPr="000A0A60">
        <w:rPr>
          <w:rFonts w:asciiTheme="minorHAnsi" w:hAnsiTheme="minorHAnsi" w:cs="Arial"/>
        </w:rPr>
        <w:t>catalyse</w:t>
      </w:r>
      <w:proofErr w:type="spellEnd"/>
      <w:r w:rsidRPr="000A0A60">
        <w:rPr>
          <w:rFonts w:asciiTheme="minorHAnsi" w:hAnsiTheme="minorHAnsi" w:cs="Arial"/>
        </w:rPr>
        <w:t xml:space="preserve"> global action. We wish to engage the general public and raise awareness of the underlying problems surrounding the citizen-government relationship.</w:t>
      </w:r>
    </w:p>
    <w:p w:rsidR="008A6A07" w:rsidRPr="000A0A60" w:rsidRDefault="008A6A07" w:rsidP="00BF3BED">
      <w:pPr>
        <w:spacing w:after="100" w:afterAutospacing="1" w:line="240" w:lineRule="auto"/>
        <w:rPr>
          <w:sz w:val="24"/>
          <w:szCs w:val="24"/>
        </w:rPr>
      </w:pPr>
      <w:r w:rsidRPr="000A0A60">
        <w:rPr>
          <w:sz w:val="24"/>
          <w:szCs w:val="24"/>
        </w:rPr>
        <w:t xml:space="preserve">This partnership will seek inclusive ways to empower all citizens to voice their concerns and demands, and to improve governments’ responsiveness and accountability to those citizens. In order to build trusting relationships between citizens and government, MAVC will aim to fund collaborative efforts rather than one-sided approaches.                                                                                                              </w:t>
      </w:r>
      <w:r w:rsidRPr="000A0A60">
        <w:rPr>
          <w:color w:val="FFFFFF" w:themeColor="background1"/>
          <w:sz w:val="24"/>
          <w:szCs w:val="24"/>
        </w:rPr>
        <w:t xml:space="preserve"> .</w:t>
      </w:r>
      <w:r w:rsidRPr="000A0A60">
        <w:rPr>
          <w:sz w:val="24"/>
          <w:szCs w:val="24"/>
        </w:rPr>
        <w:br/>
        <w:t xml:space="preserve">MAVC </w:t>
      </w:r>
      <w:r w:rsidR="003E7EBC" w:rsidRPr="000A0A60">
        <w:rPr>
          <w:sz w:val="24"/>
          <w:szCs w:val="24"/>
        </w:rPr>
        <w:t>focuses o</w:t>
      </w:r>
      <w:r w:rsidRPr="000A0A60">
        <w:rPr>
          <w:sz w:val="24"/>
          <w:szCs w:val="24"/>
        </w:rPr>
        <w:t>n four areas:</w:t>
      </w:r>
    </w:p>
    <w:p w:rsidR="003E7EBC" w:rsidRPr="000A0A60" w:rsidRDefault="008A6A07" w:rsidP="00BF3BED">
      <w:pPr>
        <w:spacing w:after="0" w:line="240" w:lineRule="auto"/>
        <w:rPr>
          <w:sz w:val="24"/>
          <w:szCs w:val="24"/>
        </w:rPr>
      </w:pPr>
      <w:r w:rsidRPr="000A0A60">
        <w:rPr>
          <w:sz w:val="24"/>
          <w:szCs w:val="24"/>
        </w:rPr>
        <w:t>• Backing innovative ideas and technology solutions</w:t>
      </w:r>
      <w:r w:rsidRPr="000A0A60">
        <w:rPr>
          <w:sz w:val="24"/>
          <w:szCs w:val="24"/>
        </w:rPr>
        <w:br/>
        <w:t>• Building an evidence base on what works and why</w:t>
      </w:r>
      <w:r w:rsidRPr="000A0A60">
        <w:rPr>
          <w:sz w:val="24"/>
          <w:szCs w:val="24"/>
        </w:rPr>
        <w:br/>
        <w:t>• Scaling up successful initiatives and responses</w:t>
      </w:r>
      <w:r w:rsidRPr="000A0A60">
        <w:rPr>
          <w:sz w:val="24"/>
          <w:szCs w:val="24"/>
        </w:rPr>
        <w:br/>
        <w:t>• Catalyzing global attention and action around these issues</w:t>
      </w:r>
      <w:r w:rsidRPr="000A0A60">
        <w:rPr>
          <w:sz w:val="24"/>
          <w:szCs w:val="24"/>
        </w:rPr>
        <w:br/>
      </w:r>
    </w:p>
    <w:p w:rsidR="00BF3BED" w:rsidRPr="000A0A60" w:rsidRDefault="008A6A07" w:rsidP="003E7EBC">
      <w:pPr>
        <w:spacing w:after="0" w:line="240" w:lineRule="auto"/>
        <w:jc w:val="center"/>
        <w:rPr>
          <w:sz w:val="24"/>
          <w:szCs w:val="24"/>
        </w:rPr>
      </w:pPr>
      <w:r w:rsidRPr="000A0A60">
        <w:rPr>
          <w:sz w:val="24"/>
          <w:szCs w:val="24"/>
        </w:rPr>
        <w:t xml:space="preserve">We need help from new and different voices to repair the broken links between governments </w:t>
      </w:r>
      <w:r w:rsidR="00CA0ED6" w:rsidRPr="000A0A60">
        <w:rPr>
          <w:sz w:val="24"/>
          <w:szCs w:val="24"/>
        </w:rPr>
        <w:t xml:space="preserve">and </w:t>
      </w:r>
      <w:r w:rsidRPr="000A0A60">
        <w:rPr>
          <w:sz w:val="24"/>
          <w:szCs w:val="24"/>
        </w:rPr>
        <w:t xml:space="preserve">citizens. </w:t>
      </w:r>
      <w:r w:rsidRPr="000A0A60">
        <w:rPr>
          <w:sz w:val="24"/>
          <w:szCs w:val="24"/>
        </w:rPr>
        <w:br/>
      </w:r>
      <w:r w:rsidRPr="000A0A60">
        <w:rPr>
          <w:b/>
          <w:sz w:val="24"/>
          <w:szCs w:val="24"/>
        </w:rPr>
        <w:t>Take part in our challenge!</w:t>
      </w:r>
      <w:r w:rsidRPr="000A0A60">
        <w:rPr>
          <w:b/>
          <w:sz w:val="24"/>
          <w:szCs w:val="24"/>
        </w:rPr>
        <w:br/>
      </w:r>
      <w:r w:rsidR="003E7EBC" w:rsidRPr="000A0A60">
        <w:rPr>
          <w:sz w:val="24"/>
          <w:szCs w:val="24"/>
        </w:rPr>
        <w:t xml:space="preserve">Get in touch with us about </w:t>
      </w:r>
      <w:r w:rsidRPr="000A0A60">
        <w:rPr>
          <w:sz w:val="24"/>
          <w:szCs w:val="24"/>
        </w:rPr>
        <w:t xml:space="preserve">your </w:t>
      </w:r>
      <w:r w:rsidR="003E7EBC" w:rsidRPr="000A0A60">
        <w:rPr>
          <w:sz w:val="24"/>
          <w:szCs w:val="24"/>
        </w:rPr>
        <w:t xml:space="preserve">ideas </w:t>
      </w:r>
      <w:r w:rsidRPr="000A0A60">
        <w:rPr>
          <w:sz w:val="24"/>
          <w:szCs w:val="24"/>
        </w:rPr>
        <w:t xml:space="preserve">to innovate, scale-up, research or catalyze global </w:t>
      </w:r>
      <w:r w:rsidR="003E7EBC" w:rsidRPr="000A0A60">
        <w:rPr>
          <w:sz w:val="24"/>
          <w:szCs w:val="24"/>
        </w:rPr>
        <w:t xml:space="preserve">action </w:t>
      </w:r>
    </w:p>
    <w:p w:rsidR="00BF3BED" w:rsidRPr="000A0A60" w:rsidRDefault="00BB300B" w:rsidP="003E7EBC">
      <w:pPr>
        <w:spacing w:after="0" w:line="240" w:lineRule="auto"/>
        <w:jc w:val="center"/>
        <w:rPr>
          <w:b/>
          <w:sz w:val="24"/>
          <w:szCs w:val="24"/>
        </w:rPr>
      </w:pPr>
      <w:hyperlink r:id="rId11" w:history="1">
        <w:r w:rsidR="00BF3BED" w:rsidRPr="000A0A60">
          <w:rPr>
            <w:rStyle w:val="Hyperlink"/>
            <w:b/>
            <w:sz w:val="24"/>
            <w:szCs w:val="24"/>
          </w:rPr>
          <w:t>info@mavc.net</w:t>
        </w:r>
      </w:hyperlink>
    </w:p>
    <w:p w:rsidR="00B47BE4" w:rsidRPr="000A0A60" w:rsidRDefault="008A6A07" w:rsidP="003E7EBC">
      <w:pPr>
        <w:spacing w:after="0" w:line="240" w:lineRule="auto"/>
        <w:jc w:val="center"/>
        <w:rPr>
          <w:rFonts w:ascii="Helvetica" w:hAnsi="Helvetica"/>
          <w:b/>
          <w:sz w:val="24"/>
          <w:szCs w:val="24"/>
        </w:rPr>
      </w:pPr>
      <w:r w:rsidRPr="000A0A60">
        <w:rPr>
          <w:b/>
          <w:sz w:val="24"/>
          <w:szCs w:val="24"/>
        </w:rPr>
        <w:br/>
      </w:r>
      <w:r w:rsidR="00E4008F" w:rsidRPr="000A0A60">
        <w:rPr>
          <w:b/>
          <w:sz w:val="24"/>
          <w:szCs w:val="24"/>
        </w:rPr>
        <w:t>http://makingallvoicescount.org</w:t>
      </w:r>
    </w:p>
    <w:sectPr w:rsidR="00B47BE4" w:rsidRPr="000A0A60" w:rsidSect="008A6A07">
      <w:footerReference w:type="default" r:id="rId12"/>
      <w:pgSz w:w="12240" w:h="15840"/>
      <w:pgMar w:top="14" w:right="245" w:bottom="14" w:left="245" w:header="1152" w:footer="216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2238" w:rsidRDefault="009B2238" w:rsidP="00D57B5F">
      <w:pPr>
        <w:spacing w:after="0" w:line="240" w:lineRule="auto"/>
      </w:pPr>
      <w:r>
        <w:separator/>
      </w:r>
    </w:p>
  </w:endnote>
  <w:endnote w:type="continuationSeparator" w:id="0">
    <w:p w:rsidR="009B2238" w:rsidRDefault="009B2238" w:rsidP="00D57B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GillSansMT-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A07" w:rsidRDefault="008A6A07" w:rsidP="008A6A07">
    <w:pPr>
      <w:pStyle w:val="Footer"/>
      <w:tabs>
        <w:tab w:val="clear" w:pos="4680"/>
        <w:tab w:val="clear" w:pos="9360"/>
        <w:tab w:val="left" w:pos="4225"/>
      </w:tabs>
      <w:rPr>
        <w:noProof/>
      </w:rPr>
    </w:pPr>
    <w:r>
      <w:rPr>
        <w:noProof/>
        <w:lang w:val="en-GB" w:eastAsia="en-GB"/>
      </w:rPr>
      <w:drawing>
        <wp:anchor distT="0" distB="0" distL="114300" distR="114300" simplePos="0" relativeHeight="251665408" behindDoc="0" locked="0" layoutInCell="1" allowOverlap="1">
          <wp:simplePos x="0" y="0"/>
          <wp:positionH relativeFrom="column">
            <wp:posOffset>455930</wp:posOffset>
          </wp:positionH>
          <wp:positionV relativeFrom="paragraph">
            <wp:posOffset>69850</wp:posOffset>
          </wp:positionV>
          <wp:extent cx="483235" cy="552450"/>
          <wp:effectExtent l="19050" t="0" r="0" b="0"/>
          <wp:wrapNone/>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srcRect/>
                  <a:stretch>
                    <a:fillRect/>
                  </a:stretch>
                </pic:blipFill>
                <pic:spPr bwMode="auto">
                  <a:xfrm>
                    <a:off x="0" y="0"/>
                    <a:ext cx="483235" cy="552450"/>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64384" behindDoc="0" locked="0" layoutInCell="1" allowOverlap="1">
          <wp:simplePos x="0" y="0"/>
          <wp:positionH relativeFrom="column">
            <wp:posOffset>1440815</wp:posOffset>
          </wp:positionH>
          <wp:positionV relativeFrom="paragraph">
            <wp:posOffset>79375</wp:posOffset>
          </wp:positionV>
          <wp:extent cx="483235" cy="552450"/>
          <wp:effectExtent l="19050" t="0" r="0" b="0"/>
          <wp:wrapNone/>
          <wp:docPr id="26" name="il_fi" descr="http://www.ukcds.org.uk/_assets/image/_logos/UK%20aid%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kcds.org.uk/_assets/image/_logos/UK%20aid%20logo.jpg"/>
                  <pic:cNvPicPr>
                    <a:picLocks noChangeAspect="1" noChangeArrowheads="1"/>
                  </pic:cNvPicPr>
                </pic:nvPicPr>
                <pic:blipFill>
                  <a:blip r:embed="rId2"/>
                  <a:srcRect/>
                  <a:stretch>
                    <a:fillRect/>
                  </a:stretch>
                </pic:blipFill>
                <pic:spPr bwMode="auto">
                  <a:xfrm>
                    <a:off x="0" y="0"/>
                    <a:ext cx="483235" cy="552450"/>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62336" behindDoc="0" locked="0" layoutInCell="1" allowOverlap="1">
          <wp:simplePos x="0" y="0"/>
          <wp:positionH relativeFrom="column">
            <wp:posOffset>2586355</wp:posOffset>
          </wp:positionH>
          <wp:positionV relativeFrom="paragraph">
            <wp:posOffset>79375</wp:posOffset>
          </wp:positionV>
          <wp:extent cx="1779270" cy="552450"/>
          <wp:effectExtent l="19050" t="0" r="0" b="0"/>
          <wp:wrapNone/>
          <wp:docPr id="25" name="il_fi" descr="http://cdn5.techchange.org/wp-content/uploads/2012/08/usaid-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5.techchange.org/wp-content/uploads/2012/08/usaid-logo.jpeg"/>
                  <pic:cNvPicPr>
                    <a:picLocks noChangeAspect="1" noChangeArrowheads="1"/>
                  </pic:cNvPicPr>
                </pic:nvPicPr>
                <pic:blipFill>
                  <a:blip r:embed="rId3"/>
                  <a:srcRect/>
                  <a:stretch>
                    <a:fillRect/>
                  </a:stretch>
                </pic:blipFill>
                <pic:spPr bwMode="auto">
                  <a:xfrm>
                    <a:off x="0" y="0"/>
                    <a:ext cx="1779270" cy="552450"/>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63360" behindDoc="0" locked="0" layoutInCell="1" allowOverlap="1">
          <wp:simplePos x="0" y="0"/>
          <wp:positionH relativeFrom="column">
            <wp:posOffset>5138420</wp:posOffset>
          </wp:positionH>
          <wp:positionV relativeFrom="paragraph">
            <wp:posOffset>69850</wp:posOffset>
          </wp:positionV>
          <wp:extent cx="1979930" cy="552450"/>
          <wp:effectExtent l="19050" t="0" r="1270" b="0"/>
          <wp:wrapNone/>
          <wp:docPr id="24" name="il_fi" descr="http://svmn.files.wordpress.com/2010/06/o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vmn.files.wordpress.com/2010/06/on-logo.jpg"/>
                  <pic:cNvPicPr>
                    <a:picLocks noChangeAspect="1" noChangeArrowheads="1"/>
                  </pic:cNvPicPr>
                </pic:nvPicPr>
                <pic:blipFill>
                  <a:blip r:embed="rId4"/>
                  <a:srcRect/>
                  <a:stretch>
                    <a:fillRect/>
                  </a:stretch>
                </pic:blipFill>
                <pic:spPr bwMode="auto">
                  <a:xfrm>
                    <a:off x="0" y="0"/>
                    <a:ext cx="1979930" cy="552450"/>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59264" behindDoc="0" locked="0" layoutInCell="1" allowOverlap="1">
          <wp:simplePos x="0" y="0"/>
          <wp:positionH relativeFrom="column">
            <wp:posOffset>1280160</wp:posOffset>
          </wp:positionH>
          <wp:positionV relativeFrom="paragraph">
            <wp:posOffset>1164590</wp:posOffset>
          </wp:positionV>
          <wp:extent cx="784225" cy="461645"/>
          <wp:effectExtent l="19050" t="0" r="0" b="0"/>
          <wp:wrapNone/>
          <wp:docPr id="8" name="Picture 4" descr="Hivos_logo_communicati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vos_logo_communicatie_CMYK.jpg"/>
                  <pic:cNvPicPr/>
                </pic:nvPicPr>
                <pic:blipFill>
                  <a:blip r:embed="rId5"/>
                  <a:stretch>
                    <a:fillRect/>
                  </a:stretch>
                </pic:blipFill>
                <pic:spPr>
                  <a:xfrm>
                    <a:off x="0" y="0"/>
                    <a:ext cx="784225" cy="461645"/>
                  </a:xfrm>
                  <a:prstGeom prst="rect">
                    <a:avLst/>
                  </a:prstGeom>
                </pic:spPr>
              </pic:pic>
            </a:graphicData>
          </a:graphic>
        </wp:anchor>
      </w:drawing>
    </w:r>
    <w:r>
      <w:rPr>
        <w:noProof/>
        <w:lang w:val="en-GB" w:eastAsia="en-GB"/>
      </w:rPr>
      <w:drawing>
        <wp:anchor distT="0" distB="0" distL="114300" distR="114300" simplePos="0" relativeHeight="251660288" behindDoc="0" locked="0" layoutInCell="1" allowOverlap="1">
          <wp:simplePos x="0" y="0"/>
          <wp:positionH relativeFrom="column">
            <wp:posOffset>2586355</wp:posOffset>
          </wp:positionH>
          <wp:positionV relativeFrom="paragraph">
            <wp:posOffset>1164590</wp:posOffset>
          </wp:positionV>
          <wp:extent cx="1527810" cy="461645"/>
          <wp:effectExtent l="19050" t="0" r="0" b="0"/>
          <wp:wrapNone/>
          <wp:docPr id="4" name="Picture 4" descr="Institute of Development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stitute of Development Studies"/>
                  <pic:cNvPicPr>
                    <a:picLocks noChangeAspect="1" noChangeArrowheads="1"/>
                  </pic:cNvPicPr>
                </pic:nvPicPr>
                <pic:blipFill>
                  <a:blip r:embed="rId6"/>
                  <a:srcRect/>
                  <a:stretch>
                    <a:fillRect/>
                  </a:stretch>
                </pic:blipFill>
                <pic:spPr bwMode="auto">
                  <a:xfrm>
                    <a:off x="0" y="0"/>
                    <a:ext cx="1527810" cy="461645"/>
                  </a:xfrm>
                  <a:prstGeom prst="rect">
                    <a:avLst/>
                  </a:prstGeom>
                  <a:noFill/>
                  <a:ln w="9525">
                    <a:noFill/>
                    <a:miter lim="800000"/>
                    <a:headEnd/>
                    <a:tailEnd/>
                  </a:ln>
                </pic:spPr>
              </pic:pic>
            </a:graphicData>
          </a:graphic>
        </wp:anchor>
      </w:drawing>
    </w:r>
  </w:p>
  <w:p w:rsidR="00D57B5F" w:rsidRDefault="008A6A07" w:rsidP="008A6A07">
    <w:pPr>
      <w:pStyle w:val="Footer"/>
      <w:tabs>
        <w:tab w:val="clear" w:pos="4680"/>
        <w:tab w:val="clear" w:pos="9360"/>
        <w:tab w:val="left" w:pos="4225"/>
      </w:tabs>
    </w:pPr>
    <w:r>
      <w:rPr>
        <w:noProof/>
        <w:lang w:val="en-GB" w:eastAsia="en-GB"/>
      </w:rPr>
      <w:drawing>
        <wp:anchor distT="0" distB="0" distL="114300" distR="114300" simplePos="0" relativeHeight="251658240" behindDoc="0" locked="0" layoutInCell="1" allowOverlap="1">
          <wp:simplePos x="0" y="0"/>
          <wp:positionH relativeFrom="column">
            <wp:posOffset>4465620</wp:posOffset>
          </wp:positionH>
          <wp:positionV relativeFrom="paragraph">
            <wp:posOffset>984962</wp:posOffset>
          </wp:positionV>
          <wp:extent cx="1699218" cy="462224"/>
          <wp:effectExtent l="19050" t="0" r="0" b="0"/>
          <wp:wrapNone/>
          <wp:docPr id="7" name="Picture 7" descr="http://www.datadyne.org/wp-content/gallery/misc/logo_ushahi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atadyne.org/wp-content/gallery/misc/logo_ushahidi.png"/>
                  <pic:cNvPicPr>
                    <a:picLocks noChangeAspect="1" noChangeArrowheads="1"/>
                  </pic:cNvPicPr>
                </pic:nvPicPr>
                <pic:blipFill>
                  <a:blip r:embed="rId7"/>
                  <a:srcRect/>
                  <a:stretch>
                    <a:fillRect/>
                  </a:stretch>
                </pic:blipFill>
                <pic:spPr bwMode="auto">
                  <a:xfrm>
                    <a:off x="0" y="0"/>
                    <a:ext cx="1699218" cy="462224"/>
                  </a:xfrm>
                  <a:prstGeom prst="rect">
                    <a:avLst/>
                  </a:prstGeom>
                  <a:noFill/>
                  <a:ln w="9525">
                    <a:noFill/>
                    <a:miter lim="800000"/>
                    <a:headEnd/>
                    <a:tailEnd/>
                  </a:ln>
                </pic:spPr>
              </pic:pic>
            </a:graphicData>
          </a:graphic>
        </wp:anchor>
      </w:drawing>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2238" w:rsidRDefault="009B2238" w:rsidP="00D57B5F">
      <w:pPr>
        <w:spacing w:after="0" w:line="240" w:lineRule="auto"/>
      </w:pPr>
      <w:r>
        <w:separator/>
      </w:r>
    </w:p>
  </w:footnote>
  <w:footnote w:type="continuationSeparator" w:id="0">
    <w:p w:rsidR="009B2238" w:rsidRDefault="009B2238" w:rsidP="00D57B5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61508"/>
    <w:multiLevelType w:val="multilevel"/>
    <w:tmpl w:val="CB249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FB57469"/>
    <w:multiLevelType w:val="multilevel"/>
    <w:tmpl w:val="3C48F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trackRevisions/>
  <w:defaultTabStop w:val="720"/>
  <w:hyphenationZone w:val="425"/>
  <w:drawingGridHorizontalSpacing w:val="110"/>
  <w:displayHorizontalDrawingGridEvery w:val="2"/>
  <w:characterSpacingControl w:val="doNotCompress"/>
  <w:hdrShapeDefaults>
    <o:shapedefaults v:ext="edit" spidmax="21506"/>
  </w:hdrShapeDefaults>
  <w:footnotePr>
    <w:footnote w:id="-1"/>
    <w:footnote w:id="0"/>
  </w:footnotePr>
  <w:endnotePr>
    <w:endnote w:id="-1"/>
    <w:endnote w:id="0"/>
  </w:endnotePr>
  <w:compat/>
  <w:rsids>
    <w:rsidRoot w:val="006F0B2D"/>
    <w:rsid w:val="00083484"/>
    <w:rsid w:val="000A0A60"/>
    <w:rsid w:val="00120581"/>
    <w:rsid w:val="001D0304"/>
    <w:rsid w:val="00230979"/>
    <w:rsid w:val="0025310C"/>
    <w:rsid w:val="00357784"/>
    <w:rsid w:val="003E7EBC"/>
    <w:rsid w:val="004F0475"/>
    <w:rsid w:val="005F529C"/>
    <w:rsid w:val="00602437"/>
    <w:rsid w:val="006164A4"/>
    <w:rsid w:val="00617296"/>
    <w:rsid w:val="006F0B2D"/>
    <w:rsid w:val="007004AD"/>
    <w:rsid w:val="00746825"/>
    <w:rsid w:val="007A4CEA"/>
    <w:rsid w:val="007E505B"/>
    <w:rsid w:val="008A6A07"/>
    <w:rsid w:val="009220B2"/>
    <w:rsid w:val="0095094A"/>
    <w:rsid w:val="00983799"/>
    <w:rsid w:val="009B2238"/>
    <w:rsid w:val="00A22E78"/>
    <w:rsid w:val="00A415E2"/>
    <w:rsid w:val="00A5235C"/>
    <w:rsid w:val="00B47BE4"/>
    <w:rsid w:val="00B9178F"/>
    <w:rsid w:val="00BB300B"/>
    <w:rsid w:val="00BC4FD4"/>
    <w:rsid w:val="00BF3BED"/>
    <w:rsid w:val="00C125C4"/>
    <w:rsid w:val="00C75A54"/>
    <w:rsid w:val="00CA0ED6"/>
    <w:rsid w:val="00CA4D9B"/>
    <w:rsid w:val="00D57B5F"/>
    <w:rsid w:val="00DE7646"/>
    <w:rsid w:val="00E12B50"/>
    <w:rsid w:val="00E22437"/>
    <w:rsid w:val="00E4008F"/>
    <w:rsid w:val="00E43F50"/>
    <w:rsid w:val="00EB5225"/>
    <w:rsid w:val="00EE3F90"/>
    <w:rsid w:val="00F24FAD"/>
    <w:rsid w:val="00F26538"/>
    <w:rsid w:val="00F4488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BE4"/>
  </w:style>
  <w:style w:type="paragraph" w:styleId="Heading1">
    <w:name w:val="heading 1"/>
    <w:basedOn w:val="Normal"/>
    <w:link w:val="Heading1Char"/>
    <w:uiPriority w:val="9"/>
    <w:qFormat/>
    <w:rsid w:val="006F0B2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link w:val="Heading4Char"/>
    <w:uiPriority w:val="9"/>
    <w:qFormat/>
    <w:rsid w:val="006F0B2D"/>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0B2D"/>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6F0B2D"/>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6F0B2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F0B2D"/>
    <w:rPr>
      <w:i/>
      <w:iCs/>
    </w:rPr>
  </w:style>
  <w:style w:type="character" w:styleId="Strong">
    <w:name w:val="Strong"/>
    <w:basedOn w:val="DefaultParagraphFont"/>
    <w:uiPriority w:val="22"/>
    <w:qFormat/>
    <w:rsid w:val="006F0B2D"/>
    <w:rPr>
      <w:b/>
      <w:bCs/>
    </w:rPr>
  </w:style>
  <w:style w:type="character" w:styleId="Hyperlink">
    <w:name w:val="Hyperlink"/>
    <w:basedOn w:val="DefaultParagraphFont"/>
    <w:uiPriority w:val="99"/>
    <w:unhideWhenUsed/>
    <w:rsid w:val="006F0B2D"/>
    <w:rPr>
      <w:color w:val="0000FF"/>
      <w:u w:val="single"/>
    </w:rPr>
  </w:style>
  <w:style w:type="paragraph" w:styleId="BalloonText">
    <w:name w:val="Balloon Text"/>
    <w:basedOn w:val="Normal"/>
    <w:link w:val="BalloonTextChar"/>
    <w:uiPriority w:val="99"/>
    <w:semiHidden/>
    <w:unhideWhenUsed/>
    <w:rsid w:val="006F0B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0B2D"/>
    <w:rPr>
      <w:rFonts w:ascii="Tahoma" w:hAnsi="Tahoma" w:cs="Tahoma"/>
      <w:sz w:val="16"/>
      <w:szCs w:val="16"/>
    </w:rPr>
  </w:style>
  <w:style w:type="paragraph" w:styleId="Header">
    <w:name w:val="header"/>
    <w:basedOn w:val="Normal"/>
    <w:link w:val="HeaderChar"/>
    <w:uiPriority w:val="99"/>
    <w:semiHidden/>
    <w:unhideWhenUsed/>
    <w:rsid w:val="00D57B5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57B5F"/>
  </w:style>
  <w:style w:type="paragraph" w:styleId="Footer">
    <w:name w:val="footer"/>
    <w:basedOn w:val="Normal"/>
    <w:link w:val="FooterChar"/>
    <w:uiPriority w:val="99"/>
    <w:semiHidden/>
    <w:unhideWhenUsed/>
    <w:rsid w:val="00D57B5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57B5F"/>
  </w:style>
  <w:style w:type="paragraph" w:styleId="ListParagraph">
    <w:name w:val="List Paragraph"/>
    <w:basedOn w:val="Normal"/>
    <w:uiPriority w:val="34"/>
    <w:qFormat/>
    <w:rsid w:val="00BF3BED"/>
    <w:pPr>
      <w:ind w:left="720"/>
      <w:contextualSpacing/>
    </w:pPr>
  </w:style>
</w:styles>
</file>

<file path=word/webSettings.xml><?xml version="1.0" encoding="utf-8"?>
<w:webSettings xmlns:r="http://schemas.openxmlformats.org/officeDocument/2006/relationships" xmlns:w="http://schemas.openxmlformats.org/wordprocessingml/2006/main">
  <w:divs>
    <w:div w:id="452986747">
      <w:bodyDiv w:val="1"/>
      <w:marLeft w:val="0"/>
      <w:marRight w:val="0"/>
      <w:marTop w:val="0"/>
      <w:marBottom w:val="0"/>
      <w:divBdr>
        <w:top w:val="none" w:sz="0" w:space="0" w:color="auto"/>
        <w:left w:val="none" w:sz="0" w:space="0" w:color="auto"/>
        <w:bottom w:val="none" w:sz="0" w:space="0" w:color="auto"/>
        <w:right w:val="none" w:sz="0" w:space="0" w:color="auto"/>
      </w:divBdr>
    </w:div>
    <w:div w:id="1172258342">
      <w:bodyDiv w:val="1"/>
      <w:marLeft w:val="0"/>
      <w:marRight w:val="0"/>
      <w:marTop w:val="0"/>
      <w:marBottom w:val="0"/>
      <w:divBdr>
        <w:top w:val="none" w:sz="0" w:space="0" w:color="auto"/>
        <w:left w:val="none" w:sz="0" w:space="0" w:color="auto"/>
        <w:bottom w:val="none" w:sz="0" w:space="0" w:color="auto"/>
        <w:right w:val="none" w:sz="0" w:space="0" w:color="auto"/>
      </w:divBdr>
      <w:divsChild>
        <w:div w:id="334190803">
          <w:marLeft w:val="0"/>
          <w:marRight w:val="0"/>
          <w:marTop w:val="0"/>
          <w:marBottom w:val="0"/>
          <w:divBdr>
            <w:top w:val="none" w:sz="0" w:space="0" w:color="auto"/>
            <w:left w:val="none" w:sz="0" w:space="0" w:color="auto"/>
            <w:bottom w:val="none" w:sz="0" w:space="0" w:color="auto"/>
            <w:right w:val="none" w:sz="0" w:space="0" w:color="auto"/>
          </w:divBdr>
          <w:divsChild>
            <w:div w:id="470024633">
              <w:marLeft w:val="0"/>
              <w:marRight w:val="0"/>
              <w:marTop w:val="0"/>
              <w:marBottom w:val="0"/>
              <w:divBdr>
                <w:top w:val="none" w:sz="0" w:space="0" w:color="auto"/>
                <w:left w:val="none" w:sz="0" w:space="0" w:color="auto"/>
                <w:bottom w:val="none" w:sz="0" w:space="0" w:color="auto"/>
                <w:right w:val="none" w:sz="0" w:space="0" w:color="auto"/>
              </w:divBdr>
              <w:divsChild>
                <w:div w:id="42981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155105">
      <w:bodyDiv w:val="1"/>
      <w:marLeft w:val="0"/>
      <w:marRight w:val="0"/>
      <w:marTop w:val="0"/>
      <w:marBottom w:val="0"/>
      <w:divBdr>
        <w:top w:val="none" w:sz="0" w:space="0" w:color="auto"/>
        <w:left w:val="none" w:sz="0" w:space="0" w:color="auto"/>
        <w:bottom w:val="none" w:sz="0" w:space="0" w:color="auto"/>
        <w:right w:val="none" w:sz="0" w:space="0" w:color="auto"/>
      </w:divBdr>
      <w:divsChild>
        <w:div w:id="984241247">
          <w:marLeft w:val="0"/>
          <w:marRight w:val="0"/>
          <w:marTop w:val="0"/>
          <w:marBottom w:val="0"/>
          <w:divBdr>
            <w:top w:val="none" w:sz="0" w:space="0" w:color="auto"/>
            <w:left w:val="none" w:sz="0" w:space="0" w:color="auto"/>
            <w:bottom w:val="none" w:sz="0" w:space="0" w:color="auto"/>
            <w:right w:val="none" w:sz="0" w:space="0" w:color="auto"/>
          </w:divBdr>
          <w:divsChild>
            <w:div w:id="6946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mavc.net" TargetMode="External"/><Relationship Id="rId5" Type="http://schemas.openxmlformats.org/officeDocument/2006/relationships/webSettings" Target="webSettings.xml"/><Relationship Id="rId10" Type="http://schemas.openxmlformats.org/officeDocument/2006/relationships/hyperlink" Target="http://www.ushahidi.com/" TargetMode="External"/><Relationship Id="rId4" Type="http://schemas.openxmlformats.org/officeDocument/2006/relationships/settings" Target="settings.xml"/><Relationship Id="rId9" Type="http://schemas.openxmlformats.org/officeDocument/2006/relationships/hyperlink" Target="http://www.ids.ac.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F6193E-77A6-436D-A6DF-1FE243055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392</Words>
  <Characters>2240</Characters>
  <Application>Microsoft Office Word</Application>
  <DocSecurity>0</DocSecurity>
  <Lines>18</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mnjonjo</dc:creator>
  <cp:lastModifiedBy>Hivos</cp:lastModifiedBy>
  <cp:revision>3</cp:revision>
  <cp:lastPrinted>2013-10-10T11:23:00Z</cp:lastPrinted>
  <dcterms:created xsi:type="dcterms:W3CDTF">2013-10-10T11:03:00Z</dcterms:created>
  <dcterms:modified xsi:type="dcterms:W3CDTF">2013-10-10T11:23:00Z</dcterms:modified>
</cp:coreProperties>
</file>