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7" w:rsidRDefault="00BF5BA7" w:rsidP="00BF5BA7">
      <w:pPr>
        <w:jc w:val="center"/>
        <w:rPr>
          <w:rFonts w:ascii="Arial Black" w:hAnsi="Arial Black"/>
          <w:b/>
          <w:i/>
          <w:color w:val="9BBB59" w:themeColor="accent3"/>
          <w:szCs w:val="28"/>
        </w:rPr>
      </w:pPr>
    </w:p>
    <w:p w:rsidR="00814E3C" w:rsidRDefault="00814E3C" w:rsidP="00BF5BA7">
      <w:pPr>
        <w:jc w:val="center"/>
        <w:rPr>
          <w:rFonts w:ascii="Arial Black" w:hAnsi="Arial Black"/>
          <w:b/>
          <w:i/>
          <w:color w:val="9BBB59" w:themeColor="accent3"/>
          <w:szCs w:val="28"/>
        </w:rPr>
      </w:pPr>
    </w:p>
    <w:p w:rsidR="00814E3C" w:rsidRDefault="00814E3C" w:rsidP="00BF5BA7">
      <w:pPr>
        <w:jc w:val="center"/>
        <w:rPr>
          <w:rFonts w:ascii="Arial Black" w:hAnsi="Arial Black"/>
          <w:b/>
          <w:i/>
          <w:color w:val="9BBB59" w:themeColor="accent3"/>
          <w:szCs w:val="28"/>
        </w:rPr>
      </w:pPr>
    </w:p>
    <w:p w:rsidR="00814E3C" w:rsidRPr="00814E3C" w:rsidRDefault="00814E3C" w:rsidP="00BF5BA7">
      <w:pPr>
        <w:jc w:val="center"/>
        <w:rPr>
          <w:rFonts w:ascii="Franklin Gothic Book" w:hAnsi="Franklin Gothic Book"/>
          <w:b/>
          <w:i/>
          <w:color w:val="9BBB59" w:themeColor="accent3"/>
          <w:szCs w:val="28"/>
        </w:rPr>
      </w:pPr>
    </w:p>
    <w:p w:rsidR="00814E3C" w:rsidRDefault="00814E3C" w:rsidP="00FF1BBD">
      <w:pPr>
        <w:jc w:val="center"/>
        <w:rPr>
          <w:rFonts w:ascii="Franklin Gothic Book" w:hAnsi="Franklin Gothic Book"/>
          <w:b/>
          <w:bCs/>
          <w:color w:val="339966"/>
          <w:sz w:val="44"/>
          <w:szCs w:val="44"/>
        </w:rPr>
      </w:pPr>
      <w:r w:rsidRPr="00814E3C">
        <w:rPr>
          <w:rFonts w:ascii="Franklin Gothic Book" w:hAnsi="Franklin Gothic Book"/>
          <w:b/>
          <w:bCs/>
          <w:noProof/>
          <w:color w:val="339966"/>
          <w:sz w:val="44"/>
          <w:szCs w:val="44"/>
          <w:lang w:eastAsia="en-GB"/>
        </w:rPr>
        <w:drawing>
          <wp:inline distT="0" distB="0" distL="0" distR="0">
            <wp:extent cx="2038350" cy="1689748"/>
            <wp:effectExtent l="19050" t="0" r="0" b="0"/>
            <wp:docPr id="5" name="Picture 1" descr="Banking--Mobile-Money-COME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ing--Mobile-Money-COMES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51" cy="16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3C" w:rsidRPr="00814E3C" w:rsidRDefault="00814E3C" w:rsidP="00814E3C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814E3C">
        <w:rPr>
          <w:rFonts w:ascii="Franklin Gothic Book" w:hAnsi="Franklin Gothic Book"/>
          <w:b/>
          <w:bCs/>
          <w:sz w:val="32"/>
          <w:szCs w:val="32"/>
        </w:rPr>
        <w:t>Intercontinental Hotel, Nairobi, 11-12 September 2013</w:t>
      </w:r>
    </w:p>
    <w:p w:rsidR="00814E3C" w:rsidRDefault="00814E3C" w:rsidP="00814E3C">
      <w:pPr>
        <w:jc w:val="center"/>
      </w:pPr>
    </w:p>
    <w:p w:rsidR="00427E48" w:rsidRDefault="00427E48" w:rsidP="00BF5BA7">
      <w:pPr>
        <w:jc w:val="center"/>
        <w:rPr>
          <w:rFonts w:ascii="Arial Black" w:hAnsi="Arial Black"/>
          <w:b/>
          <w:i/>
          <w:color w:val="9BBB59" w:themeColor="accent3"/>
          <w:szCs w:val="28"/>
        </w:rPr>
      </w:pPr>
    </w:p>
    <w:p w:rsidR="00814E3C" w:rsidRPr="00A76E39" w:rsidRDefault="004B5087" w:rsidP="00BF5BA7">
      <w:pPr>
        <w:jc w:val="center"/>
        <w:rPr>
          <w:rFonts w:ascii="Arial Black" w:hAnsi="Arial Black"/>
          <w:b/>
          <w:i/>
          <w:color w:val="9BBB59" w:themeColor="accent3"/>
          <w:sz w:val="28"/>
          <w:szCs w:val="28"/>
        </w:rPr>
      </w:pPr>
      <w:r>
        <w:rPr>
          <w:rFonts w:ascii="Arial Black" w:hAnsi="Arial Black"/>
          <w:b/>
          <w:i/>
          <w:color w:val="9BBB59" w:themeColor="accent3"/>
          <w:sz w:val="28"/>
          <w:szCs w:val="28"/>
        </w:rPr>
        <w:t xml:space="preserve">GATES FOUNDATION FREE DELEGATE </w:t>
      </w:r>
      <w:r w:rsidR="00A76E39" w:rsidRPr="00A76E39">
        <w:rPr>
          <w:rFonts w:ascii="Arial Black" w:hAnsi="Arial Black"/>
          <w:b/>
          <w:i/>
          <w:color w:val="9BBB59" w:themeColor="accent3"/>
          <w:sz w:val="28"/>
          <w:szCs w:val="28"/>
        </w:rPr>
        <w:t>GROUP BOOKING FORM</w:t>
      </w:r>
    </w:p>
    <w:p w:rsidR="00814E3C" w:rsidRDefault="00814E3C" w:rsidP="00BF5BA7">
      <w:pPr>
        <w:jc w:val="center"/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</w:p>
    <w:p w:rsidR="00BF5BA7" w:rsidRPr="00BF5BA7" w:rsidRDefault="00BF5BA7" w:rsidP="00BF5BA7">
      <w:pPr>
        <w:rPr>
          <w:rFonts w:ascii="Franklin Gothic Demi" w:hAnsi="Franklin Gothic Demi"/>
          <w:color w:val="000000" w:themeColor="text1"/>
          <w:lang w:val="en-ZA"/>
        </w:rPr>
      </w:pPr>
      <w:r w:rsidRPr="00BF5BA7">
        <w:rPr>
          <w:rFonts w:ascii="Franklin Gothic Demi" w:hAnsi="Franklin Gothic Demi"/>
          <w:color w:val="000000" w:themeColor="text1"/>
          <w:lang w:val="en-ZA"/>
        </w:rPr>
        <w:t>Organisation:</w:t>
      </w:r>
    </w:p>
    <w:p w:rsidR="00BF5BA7" w:rsidRDefault="00BF5BA7" w:rsidP="00BF5BA7">
      <w:pPr>
        <w:rPr>
          <w:rFonts w:ascii="Franklin Gothic Demi" w:hAnsi="Franklin Gothic Demi"/>
          <w:color w:val="000000" w:themeColor="text1"/>
          <w:lang w:val="en-ZA"/>
        </w:rPr>
      </w:pPr>
      <w:r w:rsidRPr="00BF5BA7">
        <w:rPr>
          <w:rFonts w:ascii="Franklin Gothic Demi" w:hAnsi="Franklin Gothic Demi"/>
          <w:color w:val="000000" w:themeColor="text1"/>
          <w:lang w:val="en-ZA"/>
        </w:rPr>
        <w:t>Contact Name:</w:t>
      </w:r>
    </w:p>
    <w:p w:rsidR="00BF5BA7" w:rsidRDefault="00BF5BA7" w:rsidP="00BF5BA7">
      <w:pPr>
        <w:rPr>
          <w:rFonts w:ascii="Franklin Gothic Demi" w:hAnsi="Franklin Gothic Demi"/>
          <w:color w:val="000000" w:themeColor="text1"/>
          <w:lang w:val="en-ZA"/>
        </w:rPr>
      </w:pPr>
      <w:r>
        <w:rPr>
          <w:rFonts w:ascii="Franklin Gothic Demi" w:hAnsi="Franklin Gothic Demi"/>
          <w:color w:val="000000" w:themeColor="text1"/>
          <w:lang w:val="en-ZA"/>
        </w:rPr>
        <w:t>Phone Numbers:</w:t>
      </w:r>
    </w:p>
    <w:p w:rsidR="00BF5BA7" w:rsidRDefault="00BF5BA7" w:rsidP="00BF5BA7">
      <w:pPr>
        <w:rPr>
          <w:rFonts w:ascii="Franklin Gothic Demi" w:hAnsi="Franklin Gothic Demi"/>
          <w:color w:val="000000" w:themeColor="text1"/>
          <w:lang w:val="en-ZA"/>
        </w:rPr>
      </w:pPr>
      <w:r>
        <w:rPr>
          <w:rFonts w:ascii="Franklin Gothic Demi" w:hAnsi="Franklin Gothic Demi"/>
          <w:color w:val="000000" w:themeColor="text1"/>
          <w:lang w:val="en-ZA"/>
        </w:rPr>
        <w:t>Email address:</w:t>
      </w:r>
    </w:p>
    <w:p w:rsidR="00BF5BA7" w:rsidRDefault="00BF5BA7" w:rsidP="00BF5BA7">
      <w:pPr>
        <w:rPr>
          <w:rFonts w:ascii="Franklin Gothic Demi" w:hAnsi="Franklin Gothic Demi"/>
          <w:color w:val="000000" w:themeColor="text1"/>
          <w:lang w:val="en-ZA"/>
        </w:rPr>
      </w:pPr>
    </w:p>
    <w:p w:rsidR="00BF5BA7" w:rsidRPr="00BF5BA7" w:rsidRDefault="00BF5BA7" w:rsidP="00BF5BA7">
      <w:pPr>
        <w:rPr>
          <w:rFonts w:ascii="Franklin Gothic Demi" w:hAnsi="Franklin Gothic Demi"/>
          <w:color w:val="000000" w:themeColor="text1"/>
          <w:sz w:val="32"/>
          <w:szCs w:val="32"/>
          <w:lang w:val="en-ZA"/>
        </w:rPr>
      </w:pPr>
      <w:r w:rsidRPr="00BF5BA7">
        <w:rPr>
          <w:rFonts w:ascii="Franklin Gothic Demi" w:hAnsi="Franklin Gothic Demi"/>
          <w:color w:val="000000" w:themeColor="text1"/>
          <w:sz w:val="32"/>
          <w:szCs w:val="32"/>
          <w:lang w:val="en-ZA"/>
        </w:rPr>
        <w:t>Nominated Delegates</w:t>
      </w:r>
    </w:p>
    <w:tbl>
      <w:tblPr>
        <w:tblStyle w:val="TableGrid"/>
        <w:tblW w:w="9464" w:type="dxa"/>
        <w:tblLook w:val="04A0"/>
      </w:tblPr>
      <w:tblGrid>
        <w:gridCol w:w="2366"/>
        <w:gridCol w:w="2366"/>
        <w:gridCol w:w="2366"/>
        <w:gridCol w:w="2366"/>
      </w:tblGrid>
      <w:tr w:rsidR="00A76E39" w:rsidTr="00A76E39">
        <w:tc>
          <w:tcPr>
            <w:tcW w:w="2366" w:type="dxa"/>
          </w:tcPr>
          <w:p w:rsidR="00A76E39" w:rsidRPr="00BF5BA7" w:rsidRDefault="00A76E39" w:rsidP="00BF5BA7">
            <w:pPr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</w:pPr>
            <w:r w:rsidRPr="00BF5BA7"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  <w:t>Name</w:t>
            </w:r>
          </w:p>
        </w:tc>
        <w:tc>
          <w:tcPr>
            <w:tcW w:w="2366" w:type="dxa"/>
          </w:tcPr>
          <w:p w:rsidR="00A76E39" w:rsidRPr="00BF5BA7" w:rsidRDefault="00A76E39" w:rsidP="00BF5BA7">
            <w:pPr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</w:pPr>
            <w:r w:rsidRPr="00BF5BA7"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  <w:t>Job Title</w:t>
            </w:r>
          </w:p>
        </w:tc>
        <w:tc>
          <w:tcPr>
            <w:tcW w:w="2366" w:type="dxa"/>
          </w:tcPr>
          <w:p w:rsidR="00A76E39" w:rsidRPr="00BF5BA7" w:rsidRDefault="00A76E39" w:rsidP="00BF5BA7">
            <w:pPr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</w:pPr>
            <w:r w:rsidRPr="00BF5BA7"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  <w:t>Email address</w:t>
            </w:r>
          </w:p>
        </w:tc>
        <w:tc>
          <w:tcPr>
            <w:tcW w:w="2366" w:type="dxa"/>
          </w:tcPr>
          <w:p w:rsidR="00A76E39" w:rsidRPr="00BF5BA7" w:rsidRDefault="00A76E39" w:rsidP="00BF5BA7">
            <w:pPr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</w:pPr>
            <w:r w:rsidRPr="00BF5BA7">
              <w:rPr>
                <w:rFonts w:ascii="Franklin Gothic Demi" w:hAnsi="Franklin Gothic Demi"/>
                <w:color w:val="000000" w:themeColor="text1"/>
                <w:sz w:val="22"/>
                <w:szCs w:val="22"/>
                <w:lang w:val="en-ZA"/>
              </w:rPr>
              <w:t>Mobile Number</w:t>
            </w:r>
          </w:p>
        </w:tc>
      </w:tr>
      <w:tr w:rsidR="00A76E39" w:rsidTr="00A76E39"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</w:tr>
      <w:tr w:rsidR="00A76E39" w:rsidTr="00A76E39"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  <w:tc>
          <w:tcPr>
            <w:tcW w:w="2366" w:type="dxa"/>
          </w:tcPr>
          <w:p w:rsidR="00A76E39" w:rsidRDefault="00A76E39" w:rsidP="00BF5BA7">
            <w:pPr>
              <w:rPr>
                <w:rFonts w:ascii="Franklin Gothic Demi" w:hAnsi="Franklin Gothic Demi"/>
                <w:color w:val="000000" w:themeColor="text1"/>
                <w:lang w:val="en-ZA"/>
              </w:rPr>
            </w:pPr>
          </w:p>
        </w:tc>
      </w:tr>
    </w:tbl>
    <w:p w:rsidR="00E73B94" w:rsidRDefault="00E73B94" w:rsidP="00BF5BA7">
      <w:pPr>
        <w:rPr>
          <w:rFonts w:ascii="Franklin Gothic Demi" w:hAnsi="Franklin Gothic Demi"/>
          <w:color w:val="000000" w:themeColor="text1"/>
          <w:lang w:val="en-ZA"/>
        </w:rPr>
      </w:pPr>
    </w:p>
    <w:p w:rsidR="00847BD2" w:rsidRDefault="00A76E39" w:rsidP="00BF5BA7">
      <w:pPr>
        <w:rPr>
          <w:rFonts w:ascii="Franklin Gothic Demi" w:hAnsi="Franklin Gothic Demi"/>
          <w:color w:val="000000" w:themeColor="text1"/>
          <w:lang w:val="en-ZA"/>
        </w:rPr>
      </w:pPr>
      <w:r>
        <w:rPr>
          <w:rFonts w:ascii="Franklin Gothic Demi" w:hAnsi="Franklin Gothic Demi"/>
          <w:color w:val="000000" w:themeColor="text1"/>
          <w:lang w:val="en-ZA"/>
        </w:rPr>
        <w:t>The registration fee includes catering, conference documentation, and free parking at Intercontinental Hotel.</w:t>
      </w:r>
    </w:p>
    <w:p w:rsidR="00A76E39" w:rsidRDefault="00A76E39" w:rsidP="00BF5BA7">
      <w:pPr>
        <w:rPr>
          <w:rFonts w:ascii="Franklin Gothic Demi" w:hAnsi="Franklin Gothic Demi"/>
          <w:color w:val="000000" w:themeColor="text1"/>
          <w:lang w:val="en-ZA"/>
        </w:rPr>
      </w:pPr>
    </w:p>
    <w:p w:rsidR="00BF5BA7" w:rsidRDefault="00BF5BA7" w:rsidP="00BF5BA7">
      <w:pPr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</w:p>
    <w:p w:rsidR="00BF5BA7" w:rsidRDefault="00BF5BA7" w:rsidP="00BF5BA7">
      <w:pPr>
        <w:jc w:val="center"/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  <w:r>
        <w:rPr>
          <w:rFonts w:ascii="Franklin Gothic Demi" w:hAnsi="Franklin Gothic Demi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981200" cy="1272783"/>
            <wp:effectExtent l="19050" t="0" r="0" b="0"/>
            <wp:docPr id="2" name="Picture 1" descr="AITEC anniversary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EC anniversary logo revis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47" cy="12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39" w:rsidRDefault="00A76E39" w:rsidP="00BF5BA7">
      <w:pPr>
        <w:jc w:val="center"/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</w:p>
    <w:p w:rsidR="00BF5BA7" w:rsidRDefault="004A10C0" w:rsidP="00BF5BA7">
      <w:pPr>
        <w:jc w:val="center"/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  <w:hyperlink r:id="rId6" w:history="1">
        <w:r w:rsidR="00BF5BA7" w:rsidRPr="0037433B">
          <w:rPr>
            <w:rStyle w:val="Hyperlink"/>
            <w:rFonts w:ascii="Franklin Gothic Demi" w:hAnsi="Franklin Gothic Demi"/>
            <w:sz w:val="28"/>
            <w:szCs w:val="28"/>
            <w:lang w:val="en-ZA"/>
          </w:rPr>
          <w:t>www.aitecafrica.com</w:t>
        </w:r>
      </w:hyperlink>
    </w:p>
    <w:p w:rsidR="00BF5BA7" w:rsidRPr="00BF5BA7" w:rsidRDefault="00BF5BA7" w:rsidP="00BF5BA7">
      <w:pPr>
        <w:jc w:val="center"/>
        <w:rPr>
          <w:rFonts w:ascii="Franklin Gothic Demi" w:hAnsi="Franklin Gothic Demi"/>
          <w:color w:val="000000" w:themeColor="text1"/>
          <w:sz w:val="28"/>
          <w:szCs w:val="28"/>
          <w:lang w:val="en-ZA"/>
        </w:rPr>
      </w:pPr>
    </w:p>
    <w:sectPr w:rsidR="00BF5BA7" w:rsidRPr="00BF5BA7" w:rsidSect="00BF5BA7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425"/>
  <w:characterSpacingControl w:val="doNotCompress"/>
  <w:compat/>
  <w:rsids>
    <w:rsidRoot w:val="00F32BC2"/>
    <w:rsid w:val="00002825"/>
    <w:rsid w:val="000062C5"/>
    <w:rsid w:val="00014BDB"/>
    <w:rsid w:val="000257A5"/>
    <w:rsid w:val="000663F4"/>
    <w:rsid w:val="000953B1"/>
    <w:rsid w:val="000A13B0"/>
    <w:rsid w:val="000F403F"/>
    <w:rsid w:val="0011252D"/>
    <w:rsid w:val="00147007"/>
    <w:rsid w:val="00187AFD"/>
    <w:rsid w:val="00195A0D"/>
    <w:rsid w:val="00197651"/>
    <w:rsid w:val="001B078D"/>
    <w:rsid w:val="001B23C1"/>
    <w:rsid w:val="001C4FBD"/>
    <w:rsid w:val="0021079A"/>
    <w:rsid w:val="00224B1D"/>
    <w:rsid w:val="002410AA"/>
    <w:rsid w:val="00250C2A"/>
    <w:rsid w:val="00271FE5"/>
    <w:rsid w:val="0027527C"/>
    <w:rsid w:val="00294C33"/>
    <w:rsid w:val="002B4BFE"/>
    <w:rsid w:val="002C7617"/>
    <w:rsid w:val="002E58C8"/>
    <w:rsid w:val="002F662E"/>
    <w:rsid w:val="00300985"/>
    <w:rsid w:val="00345D6A"/>
    <w:rsid w:val="00363088"/>
    <w:rsid w:val="003714C6"/>
    <w:rsid w:val="003724F3"/>
    <w:rsid w:val="00372ED1"/>
    <w:rsid w:val="00387D30"/>
    <w:rsid w:val="003A39BC"/>
    <w:rsid w:val="003B7952"/>
    <w:rsid w:val="003D3CA9"/>
    <w:rsid w:val="003D719D"/>
    <w:rsid w:val="003E3654"/>
    <w:rsid w:val="003F36D6"/>
    <w:rsid w:val="00427E48"/>
    <w:rsid w:val="0045144C"/>
    <w:rsid w:val="0049541C"/>
    <w:rsid w:val="004A10C0"/>
    <w:rsid w:val="004B5087"/>
    <w:rsid w:val="004C1503"/>
    <w:rsid w:val="005206FC"/>
    <w:rsid w:val="005449E6"/>
    <w:rsid w:val="00546AC6"/>
    <w:rsid w:val="00567026"/>
    <w:rsid w:val="005A0F93"/>
    <w:rsid w:val="005A1DDF"/>
    <w:rsid w:val="005B136E"/>
    <w:rsid w:val="005B3707"/>
    <w:rsid w:val="005C3F7A"/>
    <w:rsid w:val="005F324C"/>
    <w:rsid w:val="00646C37"/>
    <w:rsid w:val="00664565"/>
    <w:rsid w:val="00684DB8"/>
    <w:rsid w:val="006C3505"/>
    <w:rsid w:val="006E0D9D"/>
    <w:rsid w:val="006E31FB"/>
    <w:rsid w:val="006F6FC3"/>
    <w:rsid w:val="00726529"/>
    <w:rsid w:val="007655A3"/>
    <w:rsid w:val="007D404E"/>
    <w:rsid w:val="007E76FB"/>
    <w:rsid w:val="00814E3C"/>
    <w:rsid w:val="00842E20"/>
    <w:rsid w:val="00847BD2"/>
    <w:rsid w:val="008559D5"/>
    <w:rsid w:val="00882234"/>
    <w:rsid w:val="0088488D"/>
    <w:rsid w:val="00890485"/>
    <w:rsid w:val="00897121"/>
    <w:rsid w:val="008C2A70"/>
    <w:rsid w:val="008C2EE2"/>
    <w:rsid w:val="00906DC8"/>
    <w:rsid w:val="00950016"/>
    <w:rsid w:val="00965B4C"/>
    <w:rsid w:val="00980DD3"/>
    <w:rsid w:val="00983E45"/>
    <w:rsid w:val="00993982"/>
    <w:rsid w:val="00995A8D"/>
    <w:rsid w:val="009C1933"/>
    <w:rsid w:val="009C505D"/>
    <w:rsid w:val="009D2A43"/>
    <w:rsid w:val="009E4933"/>
    <w:rsid w:val="00A17C0C"/>
    <w:rsid w:val="00A437E1"/>
    <w:rsid w:val="00A50973"/>
    <w:rsid w:val="00A7073C"/>
    <w:rsid w:val="00A76E39"/>
    <w:rsid w:val="00AA2194"/>
    <w:rsid w:val="00AB4670"/>
    <w:rsid w:val="00AB6B03"/>
    <w:rsid w:val="00B35F2F"/>
    <w:rsid w:val="00B6418D"/>
    <w:rsid w:val="00B750BE"/>
    <w:rsid w:val="00B87B51"/>
    <w:rsid w:val="00BD2629"/>
    <w:rsid w:val="00BE1337"/>
    <w:rsid w:val="00BF5BA7"/>
    <w:rsid w:val="00C079A3"/>
    <w:rsid w:val="00C6478E"/>
    <w:rsid w:val="00C86949"/>
    <w:rsid w:val="00C87DD1"/>
    <w:rsid w:val="00C93604"/>
    <w:rsid w:val="00CA7F5D"/>
    <w:rsid w:val="00CB4A97"/>
    <w:rsid w:val="00CE4F1F"/>
    <w:rsid w:val="00CF34CC"/>
    <w:rsid w:val="00CF6B35"/>
    <w:rsid w:val="00D12C1C"/>
    <w:rsid w:val="00D2605E"/>
    <w:rsid w:val="00D43D61"/>
    <w:rsid w:val="00D46DB4"/>
    <w:rsid w:val="00D54CEA"/>
    <w:rsid w:val="00D645A7"/>
    <w:rsid w:val="00D80E8F"/>
    <w:rsid w:val="00DA0603"/>
    <w:rsid w:val="00DA584F"/>
    <w:rsid w:val="00DB52B7"/>
    <w:rsid w:val="00E25856"/>
    <w:rsid w:val="00E57134"/>
    <w:rsid w:val="00E6022A"/>
    <w:rsid w:val="00E73B94"/>
    <w:rsid w:val="00EC6F74"/>
    <w:rsid w:val="00ED6B48"/>
    <w:rsid w:val="00EE3FC3"/>
    <w:rsid w:val="00EF07B9"/>
    <w:rsid w:val="00F16446"/>
    <w:rsid w:val="00F253C3"/>
    <w:rsid w:val="00F30DF6"/>
    <w:rsid w:val="00F32BC2"/>
    <w:rsid w:val="00F47072"/>
    <w:rsid w:val="00F7440C"/>
    <w:rsid w:val="00F906D9"/>
    <w:rsid w:val="00FA0BC0"/>
    <w:rsid w:val="00FA4A6E"/>
    <w:rsid w:val="00FA7DB4"/>
    <w:rsid w:val="00FB579B"/>
    <w:rsid w:val="00FC2532"/>
    <w:rsid w:val="00FD7246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32B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B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2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83E4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E45"/>
    <w:rPr>
      <w:rFonts w:ascii="Consolas" w:eastAsiaTheme="minorHAnsi" w:hAnsi="Consolas" w:cstheme="minorBidi"/>
      <w:sz w:val="21"/>
      <w:szCs w:val="21"/>
      <w:lang w:eastAsia="en-US"/>
    </w:rPr>
  </w:style>
  <w:style w:type="table" w:styleId="MediumShading2">
    <w:name w:val="Medium Shading 2"/>
    <w:basedOn w:val="TableNormal"/>
    <w:uiPriority w:val="64"/>
    <w:rsid w:val="002B4BFE"/>
    <w:rPr>
      <w:rFonts w:asciiTheme="minorHAnsi" w:eastAsiaTheme="minorHAnsi" w:hAnsiTheme="minorHAnsi" w:cstheme="minorBidi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002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tecafric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Aitec Conferences Ltd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2013-08-15T19:52:00Z</dcterms:created>
  <dcterms:modified xsi:type="dcterms:W3CDTF">2013-08-28T03:21:00Z</dcterms:modified>
</cp:coreProperties>
</file>